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381" w:rsidRDefault="00BF1AB2" w:rsidP="00BF1AB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3C65">
        <w:rPr>
          <w:rFonts w:ascii="Times New Roman" w:hAnsi="Times New Roman" w:cs="Times New Roman"/>
          <w:b/>
          <w:sz w:val="32"/>
          <w:szCs w:val="32"/>
        </w:rPr>
        <w:t>Liste des tableaux</w:t>
      </w:r>
    </w:p>
    <w:p w:rsidR="00B30C8D" w:rsidRPr="00093C65" w:rsidRDefault="00B30C8D" w:rsidP="00BF1AB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F1AB2" w:rsidRPr="00093C65" w:rsidRDefault="00716147" w:rsidP="007315E7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Tableau I</w:t>
      </w:r>
      <w:r w:rsidR="00BF1AB2" w:rsidRPr="00093C65">
        <w:rPr>
          <w:rFonts w:ascii="Times New Roman" w:hAnsi="Times New Roman" w:cs="Times New Roman"/>
          <w:b/>
          <w:sz w:val="24"/>
          <w:szCs w:val="24"/>
        </w:rPr>
        <w:t> :</w:t>
      </w:r>
      <w:r w:rsidR="00BF1AB2" w:rsidRPr="00093C65">
        <w:rPr>
          <w:rFonts w:ascii="Times New Roman" w:hAnsi="Times New Roman" w:cs="Times New Roman"/>
          <w:sz w:val="24"/>
          <w:szCs w:val="24"/>
        </w:rPr>
        <w:t xml:space="preserve"> </w:t>
      </w:r>
      <w:r w:rsidR="00BF1AB2" w:rsidRPr="00093C65">
        <w:rPr>
          <w:rFonts w:ascii="Times New Roman" w:hAnsi="Times New Roman" w:cs="Times New Roman"/>
          <w:bCs/>
          <w:sz w:val="24"/>
          <w:szCs w:val="24"/>
        </w:rPr>
        <w:t>Exigences en température, luminosité et hygrométrie de la tomate</w:t>
      </w:r>
    </w:p>
    <w:p w:rsidR="00BF1AB2" w:rsidRPr="00093C65" w:rsidRDefault="00716147" w:rsidP="007315E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Tableau II</w:t>
      </w:r>
      <w:r w:rsidR="00BF1AB2" w:rsidRPr="00093C65">
        <w:rPr>
          <w:rFonts w:ascii="Times New Roman" w:hAnsi="Times New Roman" w:cs="Times New Roman"/>
          <w:b/>
          <w:sz w:val="24"/>
          <w:szCs w:val="24"/>
        </w:rPr>
        <w:t> :</w:t>
      </w:r>
      <w:r w:rsidR="00BF1AB2" w:rsidRPr="00093C65">
        <w:rPr>
          <w:rFonts w:ascii="Times New Roman" w:hAnsi="Times New Roman" w:cs="Times New Roman"/>
          <w:sz w:val="24"/>
          <w:szCs w:val="24"/>
        </w:rPr>
        <w:t xml:space="preserve"> Ordres et espèces d’insectes phytophages attaquant la tomate</w:t>
      </w:r>
    </w:p>
    <w:p w:rsidR="00BF1AB2" w:rsidRPr="00093C65" w:rsidRDefault="00716147" w:rsidP="007315E7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Tableau III</w:t>
      </w:r>
      <w:r w:rsidR="00BF1AB2" w:rsidRPr="00093C6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F1AB2" w:rsidRPr="00093C65">
        <w:rPr>
          <w:rFonts w:ascii="Times New Roman" w:hAnsi="Times New Roman" w:cs="Times New Roman"/>
          <w:sz w:val="24"/>
          <w:szCs w:val="24"/>
        </w:rPr>
        <w:t xml:space="preserve">Caractéristiques des différents stades larvaires de </w:t>
      </w:r>
      <w:r w:rsidR="00BF1AB2" w:rsidRPr="00093C65">
        <w:rPr>
          <w:rFonts w:ascii="Times New Roman" w:hAnsi="Times New Roman" w:cs="Times New Roman"/>
          <w:i/>
          <w:sz w:val="24"/>
          <w:szCs w:val="24"/>
        </w:rPr>
        <w:t xml:space="preserve">T. </w:t>
      </w:r>
      <w:proofErr w:type="spellStart"/>
      <w:r w:rsidR="00BF1AB2" w:rsidRPr="00093C65">
        <w:rPr>
          <w:rFonts w:ascii="Times New Roman" w:hAnsi="Times New Roman" w:cs="Times New Roman"/>
          <w:i/>
          <w:sz w:val="24"/>
          <w:szCs w:val="24"/>
        </w:rPr>
        <w:t>absoluta</w:t>
      </w:r>
      <w:proofErr w:type="spellEnd"/>
    </w:p>
    <w:p w:rsidR="00BF1AB2" w:rsidRPr="00093C65" w:rsidRDefault="00BF1AB2" w:rsidP="007315E7">
      <w:pPr>
        <w:spacing w:line="360" w:lineRule="auto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093C65">
        <w:rPr>
          <w:rFonts w:ascii="Times New Roman" w:hAnsi="Times New Roman" w:cs="Times New Roman"/>
          <w:b/>
          <w:sz w:val="24"/>
          <w:szCs w:val="24"/>
        </w:rPr>
        <w:t xml:space="preserve">Tableau </w:t>
      </w:r>
      <w:r w:rsidR="00716147">
        <w:rPr>
          <w:rFonts w:ascii="Times New Roman" w:hAnsi="Times New Roman" w:cs="Times New Roman"/>
          <w:b/>
          <w:sz w:val="24"/>
          <w:szCs w:val="24"/>
        </w:rPr>
        <w:t>IV</w:t>
      </w:r>
      <w:r w:rsidRPr="00093C65">
        <w:rPr>
          <w:rFonts w:ascii="Times New Roman" w:hAnsi="Times New Roman" w:cs="Times New Roman"/>
          <w:sz w:val="24"/>
          <w:szCs w:val="24"/>
        </w:rPr>
        <w:t xml:space="preserve">: Famille chimique et matière active utilisée dans la lutte contre  </w:t>
      </w:r>
      <w:r w:rsidRPr="00093C65">
        <w:rPr>
          <w:rFonts w:ascii="Times New Roman" w:hAnsi="Times New Roman" w:cs="Times New Roman"/>
          <w:i/>
          <w:sz w:val="24"/>
          <w:szCs w:val="24"/>
        </w:rPr>
        <w:t xml:space="preserve">T. </w:t>
      </w:r>
      <w:proofErr w:type="spellStart"/>
      <w:r w:rsidRPr="00093C65">
        <w:rPr>
          <w:rFonts w:ascii="Times New Roman" w:hAnsi="Times New Roman" w:cs="Times New Roman"/>
          <w:i/>
          <w:sz w:val="24"/>
          <w:szCs w:val="24"/>
        </w:rPr>
        <w:t>absoluta</w:t>
      </w:r>
      <w:proofErr w:type="spellEnd"/>
      <w:r w:rsidRPr="00093C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93C65">
        <w:rPr>
          <w:rFonts w:ascii="Times New Roman" w:hAnsi="Times New Roman" w:cs="Times New Roman"/>
          <w:sz w:val="24"/>
          <w:szCs w:val="24"/>
        </w:rPr>
        <w:t>selon différents auteurs</w:t>
      </w:r>
    </w:p>
    <w:p w:rsidR="00BF1AB2" w:rsidRPr="00093C65" w:rsidRDefault="00716147" w:rsidP="007315E7">
      <w:pPr>
        <w:spacing w:line="360" w:lineRule="auto"/>
        <w:ind w:left="1276" w:hanging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Tableau V</w:t>
      </w:r>
      <w:r w:rsidR="00BF1AB2" w:rsidRPr="00093C65">
        <w:rPr>
          <w:rFonts w:ascii="Times New Roman" w:hAnsi="Times New Roman" w:cs="Times New Roman"/>
          <w:b/>
          <w:sz w:val="24"/>
          <w:szCs w:val="24"/>
        </w:rPr>
        <w:t>:</w:t>
      </w:r>
      <w:r w:rsidR="00BF1AB2" w:rsidRPr="00093C65">
        <w:rPr>
          <w:rFonts w:ascii="Times New Roman" w:hAnsi="Times New Roman" w:cs="Times New Roman"/>
          <w:sz w:val="24"/>
          <w:szCs w:val="24"/>
        </w:rPr>
        <w:t xml:space="preserve"> Différentes espèces d’ennemis naturels de </w:t>
      </w:r>
      <w:r w:rsidR="00BF1AB2" w:rsidRPr="00093C65">
        <w:rPr>
          <w:rFonts w:ascii="Times New Roman" w:hAnsi="Times New Roman" w:cs="Times New Roman"/>
          <w:i/>
          <w:iCs/>
          <w:sz w:val="24"/>
          <w:szCs w:val="24"/>
        </w:rPr>
        <w:t xml:space="preserve">T. </w:t>
      </w:r>
      <w:proofErr w:type="spellStart"/>
      <w:r w:rsidR="00BF1AB2" w:rsidRPr="00093C65">
        <w:rPr>
          <w:rFonts w:ascii="Times New Roman" w:hAnsi="Times New Roman" w:cs="Times New Roman"/>
          <w:i/>
          <w:iCs/>
          <w:sz w:val="24"/>
          <w:szCs w:val="24"/>
        </w:rPr>
        <w:t>absoluta</w:t>
      </w:r>
      <w:proofErr w:type="spellEnd"/>
      <w:r w:rsidR="00BF1AB2" w:rsidRPr="00093C65">
        <w:rPr>
          <w:rFonts w:ascii="Times New Roman" w:hAnsi="Times New Roman" w:cs="Times New Roman"/>
          <w:sz w:val="24"/>
          <w:szCs w:val="24"/>
        </w:rPr>
        <w:t xml:space="preserve"> étudiés dans le monde selon différents auteurs</w:t>
      </w:r>
    </w:p>
    <w:p w:rsidR="00BF1AB2" w:rsidRPr="00093C65" w:rsidRDefault="00716147" w:rsidP="007315E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Tableau VI</w:t>
      </w:r>
      <w:r w:rsidR="00BF1AB2" w:rsidRPr="00093C65">
        <w:rPr>
          <w:rFonts w:ascii="Times New Roman" w:hAnsi="Times New Roman" w:cs="Times New Roman"/>
          <w:b/>
          <w:sz w:val="24"/>
          <w:szCs w:val="24"/>
        </w:rPr>
        <w:t>:</w:t>
      </w:r>
      <w:r w:rsidR="00BF1AB2" w:rsidRPr="00093C65">
        <w:rPr>
          <w:rFonts w:ascii="Times New Roman" w:hAnsi="Times New Roman" w:cs="Times New Roman"/>
          <w:sz w:val="24"/>
          <w:szCs w:val="24"/>
        </w:rPr>
        <w:t xml:space="preserve"> Longévité des adultes (en jours)  de </w:t>
      </w:r>
      <w:r w:rsidR="00BF1AB2" w:rsidRPr="00093C65">
        <w:rPr>
          <w:rFonts w:ascii="Times New Roman" w:hAnsi="Times New Roman" w:cs="Times New Roman"/>
          <w:i/>
          <w:sz w:val="24"/>
          <w:szCs w:val="24"/>
        </w:rPr>
        <w:t xml:space="preserve">T. </w:t>
      </w:r>
      <w:proofErr w:type="spellStart"/>
      <w:r w:rsidR="00BF1AB2" w:rsidRPr="00093C65">
        <w:rPr>
          <w:rFonts w:ascii="Times New Roman" w:hAnsi="Times New Roman" w:cs="Times New Roman"/>
          <w:i/>
          <w:sz w:val="24"/>
          <w:szCs w:val="24"/>
        </w:rPr>
        <w:t>absoluta</w:t>
      </w:r>
      <w:proofErr w:type="spellEnd"/>
      <w:r w:rsidR="00BF1AB2" w:rsidRPr="00093C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F1AB2" w:rsidRPr="00093C65">
        <w:rPr>
          <w:rFonts w:ascii="Times New Roman" w:hAnsi="Times New Roman" w:cs="Times New Roman"/>
          <w:sz w:val="24"/>
          <w:szCs w:val="24"/>
        </w:rPr>
        <w:t>à 27°C</w:t>
      </w:r>
    </w:p>
    <w:sectPr w:rsidR="00BF1AB2" w:rsidRPr="00093C65" w:rsidSect="00DB53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1AB2"/>
    <w:rsid w:val="00093C65"/>
    <w:rsid w:val="003F291C"/>
    <w:rsid w:val="00716147"/>
    <w:rsid w:val="007315E7"/>
    <w:rsid w:val="007A1829"/>
    <w:rsid w:val="00B30C8D"/>
    <w:rsid w:val="00BF1AB2"/>
    <w:rsid w:val="00DB5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38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10258-7EF2-4767-9B0B-21EDE41FE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4</cp:revision>
  <dcterms:created xsi:type="dcterms:W3CDTF">2009-06-09T13:51:00Z</dcterms:created>
  <dcterms:modified xsi:type="dcterms:W3CDTF">2009-06-14T11:04:00Z</dcterms:modified>
</cp:coreProperties>
</file>